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3654"/>
        <w:gridCol w:w="2680"/>
        <w:gridCol w:w="3712"/>
      </w:tblGrid>
      <w:tr w:rsidR="005218DD">
        <w:trPr>
          <w:trHeight w:val="1369"/>
        </w:trPr>
        <w:tc>
          <w:tcPr>
            <w:tcW w:w="3654" w:type="dxa"/>
          </w:tcPr>
          <w:p w:rsidR="00556B0D" w:rsidRDefault="00556B0D" w:rsidP="00556B0D"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556B0D" w:rsidRDefault="00556B0D" w:rsidP="00556B0D">
            <w:pPr>
              <w:pStyle w:val="TableParagraph"/>
              <w:spacing w:before="1" w:line="237" w:lineRule="auto"/>
              <w:ind w:left="214" w:right="519"/>
              <w:rPr>
                <w:sz w:val="24"/>
              </w:rPr>
            </w:pPr>
            <w:r>
              <w:rPr>
                <w:sz w:val="24"/>
              </w:rPr>
              <w:t>на 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5218DD" w:rsidRPr="00556B0D" w:rsidRDefault="00556B0D" w:rsidP="00556B0D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Протокол № 3 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27.02.2023</w:t>
            </w:r>
          </w:p>
        </w:tc>
        <w:tc>
          <w:tcPr>
            <w:tcW w:w="2680" w:type="dxa"/>
          </w:tcPr>
          <w:p w:rsidR="005218DD" w:rsidRDefault="005218DD">
            <w:pPr>
              <w:pStyle w:val="TableParagraph"/>
              <w:spacing w:line="274" w:lineRule="exact"/>
              <w:ind w:left="214" w:right="697"/>
              <w:rPr>
                <w:sz w:val="24"/>
              </w:rPr>
            </w:pPr>
          </w:p>
        </w:tc>
        <w:tc>
          <w:tcPr>
            <w:tcW w:w="3712" w:type="dxa"/>
          </w:tcPr>
          <w:p w:rsidR="005218DD" w:rsidRDefault="00556B0D">
            <w:pPr>
              <w:pStyle w:val="TableParagraph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5218DD" w:rsidRDefault="00556B0D">
            <w:pPr>
              <w:pStyle w:val="TableParagraph"/>
              <w:spacing w:line="274" w:lineRule="exact"/>
              <w:ind w:left="53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56B0D" w:rsidRDefault="00556B0D">
            <w:pPr>
              <w:pStyle w:val="TableParagraph"/>
              <w:tabs>
                <w:tab w:val="left" w:pos="1861"/>
              </w:tabs>
              <w:spacing w:line="242" w:lineRule="auto"/>
              <w:ind w:left="536" w:right="200" w:firstLine="124"/>
              <w:rPr>
                <w:sz w:val="24"/>
              </w:rPr>
            </w:pPr>
            <w:r>
              <w:rPr>
                <w:sz w:val="24"/>
                <w:u w:val="single"/>
              </w:rPr>
              <w:t>______</w:t>
            </w:r>
            <w:r>
              <w:rPr>
                <w:sz w:val="24"/>
              </w:rPr>
              <w:t xml:space="preserve">Е.Ф. </w:t>
            </w:r>
            <w:proofErr w:type="spellStart"/>
            <w:r>
              <w:rPr>
                <w:sz w:val="24"/>
              </w:rPr>
              <w:t>Скоропупова</w:t>
            </w:r>
            <w:proofErr w:type="spellEnd"/>
          </w:p>
          <w:p w:rsidR="005218DD" w:rsidRDefault="00556B0D" w:rsidP="00556B0D">
            <w:pPr>
              <w:pStyle w:val="TableParagraph"/>
              <w:tabs>
                <w:tab w:val="left" w:pos="1861"/>
              </w:tabs>
              <w:spacing w:line="242" w:lineRule="auto"/>
              <w:ind w:left="536" w:right="20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z w:val="24"/>
              </w:rPr>
              <w:t>.02.2023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</w:tr>
    </w:tbl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56B0D">
      <w:pPr>
        <w:pStyle w:val="Heading1"/>
        <w:spacing w:before="214"/>
        <w:ind w:right="738"/>
      </w:pPr>
      <w:r>
        <w:t>ПОЛОЖЕНИЕ</w:t>
      </w:r>
    </w:p>
    <w:p w:rsidR="005218DD" w:rsidRDefault="00556B0D">
      <w:pPr>
        <w:ind w:left="194" w:right="758"/>
        <w:jc w:val="center"/>
        <w:rPr>
          <w:b/>
          <w:sz w:val="40"/>
        </w:rPr>
      </w:pPr>
      <w:r>
        <w:rPr>
          <w:b/>
          <w:sz w:val="40"/>
        </w:rPr>
        <w:t>о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комиссии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соблюдению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требований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служебного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поведения работниками и урегулированию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конфликта интересов в муниципальном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общеобразовательном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учреждении</w:t>
      </w:r>
    </w:p>
    <w:p w:rsidR="005218DD" w:rsidRDefault="00556B0D">
      <w:pPr>
        <w:pStyle w:val="Heading1"/>
        <w:spacing w:line="459" w:lineRule="exact"/>
      </w:pPr>
      <w:r>
        <w:t>«Средняя</w:t>
      </w:r>
      <w:r>
        <w:rPr>
          <w:spacing w:val="-2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</w:t>
      </w:r>
      <w:r>
        <w:t>»</w:t>
      </w:r>
    </w:p>
    <w:p w:rsidR="005218DD" w:rsidRDefault="005218DD">
      <w:pPr>
        <w:spacing w:line="459" w:lineRule="exact"/>
        <w:sectPr w:rsidR="005218DD">
          <w:type w:val="continuous"/>
          <w:pgSz w:w="11910" w:h="16840"/>
          <w:pgMar w:top="1100" w:right="120" w:bottom="280" w:left="1520" w:header="720" w:footer="720" w:gutter="0"/>
          <w:cols w:space="720"/>
        </w:sectPr>
      </w:pPr>
    </w:p>
    <w:p w:rsidR="005218DD" w:rsidRDefault="00556B0D">
      <w:pPr>
        <w:pStyle w:val="Heading2"/>
        <w:numPr>
          <w:ilvl w:val="0"/>
          <w:numId w:val="4"/>
        </w:numPr>
        <w:tabs>
          <w:tab w:val="left" w:pos="4328"/>
        </w:tabs>
        <w:spacing w:before="71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5218DD" w:rsidRDefault="00556B0D">
      <w:pPr>
        <w:pStyle w:val="a4"/>
        <w:numPr>
          <w:ilvl w:val="1"/>
          <w:numId w:val="3"/>
        </w:numPr>
        <w:tabs>
          <w:tab w:val="left" w:pos="727"/>
        </w:tabs>
        <w:ind w:right="726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противодействии коррупции» 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25.12.2008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5218DD" w:rsidRDefault="00556B0D">
      <w:pPr>
        <w:pStyle w:val="a3"/>
        <w:spacing w:line="274" w:lineRule="exact"/>
      </w:pPr>
      <w:r>
        <w:t>№</w:t>
      </w:r>
      <w:r>
        <w:rPr>
          <w:spacing w:val="2"/>
        </w:rPr>
        <w:t xml:space="preserve"> </w:t>
      </w:r>
      <w:r>
        <w:t>273-ФЗ.</w:t>
      </w:r>
    </w:p>
    <w:p w:rsidR="005218DD" w:rsidRDefault="00556B0D">
      <w:pPr>
        <w:pStyle w:val="a4"/>
        <w:numPr>
          <w:ilvl w:val="1"/>
          <w:numId w:val="3"/>
        </w:numPr>
        <w:tabs>
          <w:tab w:val="left" w:pos="818"/>
        </w:tabs>
        <w:spacing w:before="1"/>
        <w:ind w:right="723"/>
        <w:rPr>
          <w:sz w:val="24"/>
        </w:rPr>
      </w:pPr>
      <w:proofErr w:type="gramStart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им должностных обязанностей, при которой возника</w:t>
      </w:r>
      <w:r>
        <w:rPr>
          <w:sz w:val="24"/>
        </w:rPr>
        <w:t>ет или может 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 между личной заинтересованностью работника и законными 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 организаций, общества, Российской Федерации, 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способное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  <w:proofErr w:type="gramEnd"/>
    </w:p>
    <w:p w:rsidR="005218DD" w:rsidRDefault="00556B0D">
      <w:pPr>
        <w:pStyle w:val="a4"/>
        <w:numPr>
          <w:ilvl w:val="1"/>
          <w:numId w:val="3"/>
        </w:numPr>
        <w:tabs>
          <w:tab w:val="left" w:pos="679"/>
        </w:tabs>
        <w:ind w:right="724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(неосновательного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обогащения) в денежной либо натуральной форме, доходов в виде</w:t>
      </w:r>
      <w:r>
        <w:rPr>
          <w:sz w:val="24"/>
        </w:rPr>
        <w:t xml:space="preserve"> материальной 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 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обязательствами.</w:t>
      </w:r>
    </w:p>
    <w:p w:rsidR="005218DD" w:rsidRDefault="00556B0D">
      <w:pPr>
        <w:pStyle w:val="a4"/>
        <w:numPr>
          <w:ilvl w:val="1"/>
          <w:numId w:val="3"/>
        </w:numPr>
        <w:tabs>
          <w:tab w:val="left" w:pos="765"/>
        </w:tabs>
        <w:spacing w:before="2"/>
        <w:ind w:right="726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Уставом и другими регламентирующими документами учреждения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 коррупции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5218DD" w:rsidRDefault="00556B0D">
      <w:pPr>
        <w:pStyle w:val="a4"/>
        <w:numPr>
          <w:ilvl w:val="1"/>
          <w:numId w:val="3"/>
        </w:numPr>
        <w:tabs>
          <w:tab w:val="left" w:pos="602"/>
        </w:tabs>
        <w:spacing w:line="274" w:lineRule="exact"/>
        <w:ind w:left="601" w:hanging="423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 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5218DD" w:rsidRDefault="00556B0D">
      <w:pPr>
        <w:pStyle w:val="a4"/>
        <w:numPr>
          <w:ilvl w:val="2"/>
          <w:numId w:val="3"/>
        </w:numPr>
        <w:tabs>
          <w:tab w:val="left" w:pos="944"/>
        </w:tabs>
        <w:spacing w:before="7" w:line="237" w:lineRule="auto"/>
        <w:ind w:right="721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поведению;</w:t>
      </w:r>
    </w:p>
    <w:p w:rsidR="005218DD" w:rsidRDefault="00556B0D">
      <w:pPr>
        <w:pStyle w:val="a4"/>
        <w:numPr>
          <w:ilvl w:val="2"/>
          <w:numId w:val="3"/>
        </w:numPr>
        <w:tabs>
          <w:tab w:val="left" w:pos="886"/>
        </w:tabs>
        <w:ind w:right="728" w:firstLine="283"/>
        <w:rPr>
          <w:sz w:val="24"/>
        </w:rPr>
      </w:pPr>
      <w:r>
        <w:rPr>
          <w:sz w:val="24"/>
        </w:rPr>
        <w:t>предотвращение и урегулирование конфликта интересов, способного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музею.</w:t>
      </w:r>
    </w:p>
    <w:p w:rsidR="005218DD" w:rsidRDefault="00556B0D">
      <w:pPr>
        <w:pStyle w:val="a4"/>
        <w:numPr>
          <w:ilvl w:val="1"/>
          <w:numId w:val="3"/>
        </w:numPr>
        <w:tabs>
          <w:tab w:val="left" w:pos="813"/>
        </w:tabs>
        <w:ind w:right="728" w:firstLine="62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законодательства.</w:t>
      </w:r>
    </w:p>
    <w:p w:rsidR="005218DD" w:rsidRDefault="00556B0D">
      <w:pPr>
        <w:pStyle w:val="Heading2"/>
        <w:numPr>
          <w:ilvl w:val="0"/>
          <w:numId w:val="4"/>
        </w:numPr>
        <w:tabs>
          <w:tab w:val="left" w:pos="3676"/>
        </w:tabs>
        <w:spacing w:before="1"/>
        <w:ind w:left="3675" w:hanging="246"/>
        <w:jc w:val="both"/>
      </w:pPr>
      <w:r>
        <w:t>Компетенция</w:t>
      </w:r>
      <w:r>
        <w:rPr>
          <w:spacing w:val="-4"/>
        </w:rPr>
        <w:t xml:space="preserve"> </w:t>
      </w:r>
      <w:r>
        <w:t>Комиссии</w:t>
      </w:r>
    </w:p>
    <w:p w:rsidR="005218DD" w:rsidRDefault="00556B0D">
      <w:pPr>
        <w:pStyle w:val="a4"/>
        <w:numPr>
          <w:ilvl w:val="1"/>
          <w:numId w:val="2"/>
        </w:numPr>
        <w:tabs>
          <w:tab w:val="left" w:pos="602"/>
        </w:tabs>
        <w:spacing w:line="275" w:lineRule="exact"/>
        <w:ind w:hanging="423"/>
        <w:rPr>
          <w:sz w:val="24"/>
        </w:rPr>
      </w:pP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задачами:</w:t>
      </w:r>
    </w:p>
    <w:p w:rsidR="005218DD" w:rsidRDefault="00556B0D">
      <w:pPr>
        <w:pStyle w:val="a4"/>
        <w:numPr>
          <w:ilvl w:val="2"/>
          <w:numId w:val="2"/>
        </w:numPr>
        <w:tabs>
          <w:tab w:val="left" w:pos="886"/>
        </w:tabs>
        <w:ind w:right="732" w:firstLine="360"/>
        <w:rPr>
          <w:sz w:val="24"/>
        </w:rPr>
      </w:pPr>
      <w:r>
        <w:rPr>
          <w:sz w:val="24"/>
        </w:rPr>
        <w:t>рассматривает документы, материалы и иные сведения о нарушении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у работника личной заинтересованности, которая приводит или может привести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коррупции;</w:t>
      </w:r>
    </w:p>
    <w:p w:rsidR="005218DD" w:rsidRDefault="00556B0D">
      <w:pPr>
        <w:pStyle w:val="a4"/>
        <w:numPr>
          <w:ilvl w:val="2"/>
          <w:numId w:val="2"/>
        </w:numPr>
        <w:tabs>
          <w:tab w:val="left" w:pos="886"/>
        </w:tabs>
        <w:spacing w:before="4" w:line="237" w:lineRule="auto"/>
        <w:ind w:right="726" w:firstLine="360"/>
        <w:rPr>
          <w:sz w:val="24"/>
        </w:rPr>
      </w:pPr>
      <w:r>
        <w:rPr>
          <w:sz w:val="24"/>
        </w:rPr>
        <w:t>принимает решения об установлении нарушения работником правил 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либо фа</w:t>
      </w:r>
      <w:r>
        <w:rPr>
          <w:sz w:val="24"/>
        </w:rPr>
        <w:t>кта наличия личной заинтересованности работника, которая 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конфликту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интересов;</w:t>
      </w:r>
    </w:p>
    <w:p w:rsidR="005218DD" w:rsidRDefault="00556B0D">
      <w:pPr>
        <w:pStyle w:val="a4"/>
        <w:numPr>
          <w:ilvl w:val="2"/>
          <w:numId w:val="2"/>
        </w:numPr>
        <w:tabs>
          <w:tab w:val="left" w:pos="886"/>
        </w:tabs>
        <w:spacing w:before="8" w:line="237" w:lineRule="auto"/>
        <w:ind w:right="734" w:firstLine="360"/>
        <w:rPr>
          <w:sz w:val="24"/>
        </w:rPr>
      </w:pPr>
      <w:r>
        <w:rPr>
          <w:sz w:val="24"/>
        </w:rPr>
        <w:t>обращается в органы государственной власти, органы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 и 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представления ими докум</w:t>
      </w:r>
      <w:r>
        <w:rPr>
          <w:sz w:val="24"/>
        </w:rPr>
        <w:t>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Комиссии;</w:t>
      </w:r>
    </w:p>
    <w:p w:rsidR="005218DD" w:rsidRDefault="00556B0D">
      <w:pPr>
        <w:pStyle w:val="a4"/>
        <w:numPr>
          <w:ilvl w:val="2"/>
          <w:numId w:val="2"/>
        </w:numPr>
        <w:tabs>
          <w:tab w:val="left" w:pos="886"/>
        </w:tabs>
        <w:spacing w:before="7" w:line="237" w:lineRule="auto"/>
        <w:ind w:right="734" w:firstLine="360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:rsidR="005218DD" w:rsidRDefault="00556B0D">
      <w:pPr>
        <w:pStyle w:val="Heading2"/>
        <w:numPr>
          <w:ilvl w:val="0"/>
          <w:numId w:val="4"/>
        </w:numPr>
        <w:tabs>
          <w:tab w:val="left" w:pos="3445"/>
        </w:tabs>
        <w:spacing w:before="8" w:line="272" w:lineRule="exact"/>
        <w:ind w:left="3444"/>
        <w:jc w:val="both"/>
      </w:pPr>
      <w:r>
        <w:t>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Комиссии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664"/>
        </w:tabs>
        <w:spacing w:line="272" w:lineRule="exact"/>
        <w:rPr>
          <w:sz w:val="24"/>
        </w:rPr>
      </w:pP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65"/>
        </w:tabs>
        <w:spacing w:before="4" w:line="237" w:lineRule="auto"/>
        <w:ind w:right="728" w:firstLine="62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8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94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85"/>
          <w:sz w:val="24"/>
        </w:rPr>
        <w:t xml:space="preserve"> </w:t>
      </w:r>
      <w:r>
        <w:rPr>
          <w:sz w:val="24"/>
        </w:rPr>
        <w:t>правами.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8"/>
          <w:sz w:val="24"/>
        </w:rPr>
        <w:t xml:space="preserve"> </w:t>
      </w:r>
      <w:r>
        <w:rPr>
          <w:sz w:val="24"/>
        </w:rPr>
        <w:t>отсутствия</w:t>
      </w:r>
    </w:p>
    <w:p w:rsidR="005218DD" w:rsidRDefault="005218DD">
      <w:pPr>
        <w:spacing w:line="237" w:lineRule="auto"/>
        <w:jc w:val="both"/>
        <w:rPr>
          <w:sz w:val="24"/>
        </w:rPr>
        <w:sectPr w:rsidR="005218DD">
          <w:pgSz w:w="11910" w:h="16840"/>
          <w:pgMar w:top="1040" w:right="120" w:bottom="280" w:left="1520" w:header="720" w:footer="720" w:gutter="0"/>
          <w:cols w:space="720"/>
        </w:sectPr>
      </w:pPr>
    </w:p>
    <w:p w:rsidR="005218DD" w:rsidRDefault="00556B0D">
      <w:pPr>
        <w:pStyle w:val="a3"/>
        <w:spacing w:before="66"/>
        <w:ind w:right="726"/>
      </w:pPr>
      <w:r>
        <w:lastRenderedPageBreak/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(временная</w:t>
      </w:r>
      <w:r>
        <w:rPr>
          <w:spacing w:val="1"/>
        </w:rPr>
        <w:t xml:space="preserve"> </w:t>
      </w:r>
      <w:r>
        <w:t>нетрудоспособность,</w:t>
      </w:r>
      <w:r>
        <w:rPr>
          <w:spacing w:val="1"/>
        </w:rPr>
        <w:t xml:space="preserve"> </w:t>
      </w:r>
      <w:r>
        <w:t>командировка,</w:t>
      </w:r>
      <w:r>
        <w:rPr>
          <w:spacing w:val="1"/>
        </w:rPr>
        <w:t xml:space="preserve"> </w:t>
      </w:r>
      <w:r>
        <w:t>отпуск)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большинством</w:t>
      </w:r>
      <w:r>
        <w:rPr>
          <w:spacing w:val="-1"/>
        </w:rPr>
        <w:t xml:space="preserve"> </w:t>
      </w:r>
      <w:r>
        <w:t>голосов.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693"/>
        </w:tabs>
        <w:spacing w:before="5" w:line="237" w:lineRule="auto"/>
        <w:ind w:right="725"/>
        <w:rPr>
          <w:sz w:val="24"/>
        </w:rPr>
      </w:pP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17"/>
        </w:tabs>
        <w:spacing w:before="4"/>
        <w:ind w:right="732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70"/>
        </w:tabs>
        <w:spacing w:line="242" w:lineRule="auto"/>
        <w:ind w:right="73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участвовать: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ind w:right="725" w:firstLine="283"/>
        <w:rPr>
          <w:sz w:val="24"/>
        </w:rPr>
      </w:pP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 урегулировании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line="237" w:lineRule="auto"/>
        <w:ind w:right="723" w:firstLine="283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рассматриваемых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комиссией.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line="293" w:lineRule="exact"/>
        <w:ind w:left="885"/>
        <w:rPr>
          <w:sz w:val="24"/>
        </w:rPr>
      </w:pP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самоуправления.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line="292" w:lineRule="exact"/>
        <w:ind w:left="885"/>
        <w:rPr>
          <w:sz w:val="24"/>
        </w:rPr>
      </w:pP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607"/>
        </w:tabs>
        <w:ind w:right="721"/>
        <w:rPr>
          <w:sz w:val="24"/>
        </w:rPr>
      </w:pPr>
      <w:proofErr w:type="gramStart"/>
      <w:r>
        <w:rPr>
          <w:sz w:val="24"/>
        </w:rPr>
        <w:t>Представитель работника, в отношении которого комиссией рассматривается вопрос 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соблюдении требован</w:t>
      </w:r>
      <w:r>
        <w:rPr>
          <w:sz w:val="24"/>
        </w:rPr>
        <w:t>ий к служебному поведению и (или) требований об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ходатайства работника, в отношении которого комиссией рассматривается этот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proofErr w:type="gramEnd"/>
    </w:p>
    <w:p w:rsidR="005218DD" w:rsidRDefault="00556B0D">
      <w:pPr>
        <w:pStyle w:val="Heading2"/>
        <w:numPr>
          <w:ilvl w:val="0"/>
          <w:numId w:val="4"/>
        </w:numPr>
        <w:tabs>
          <w:tab w:val="left" w:pos="3863"/>
        </w:tabs>
        <w:spacing w:before="4" w:line="272" w:lineRule="exact"/>
        <w:ind w:left="3862" w:hanging="246"/>
        <w:jc w:val="both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Комиссии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75"/>
        </w:tabs>
        <w:spacing w:line="242" w:lineRule="auto"/>
        <w:ind w:right="718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учреждения: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line="242" w:lineRule="auto"/>
        <w:ind w:right="739" w:firstLine="283"/>
        <w:rPr>
          <w:sz w:val="24"/>
        </w:rPr>
      </w:pP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line="289" w:lineRule="exact"/>
        <w:ind w:left="885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интересов.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line="237" w:lineRule="auto"/>
        <w:ind w:right="730" w:firstLine="283"/>
        <w:rPr>
          <w:sz w:val="24"/>
        </w:rPr>
      </w:pPr>
      <w:r>
        <w:rPr>
          <w:sz w:val="24"/>
        </w:rPr>
        <w:t>поступившего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работником.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before="2" w:line="237" w:lineRule="auto"/>
        <w:ind w:right="737" w:firstLine="283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требований к служебному поведению и (или) требований об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46"/>
        </w:tabs>
        <w:spacing w:before="3"/>
        <w:ind w:right="722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должность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писание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служебному поведению или признаков личной заинтересованности,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693"/>
        </w:tabs>
        <w:ind w:right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17"/>
        </w:tabs>
        <w:spacing w:before="1"/>
        <w:ind w:right="732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дисциплины.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607"/>
        </w:tabs>
        <w:ind w:right="728"/>
        <w:rPr>
          <w:sz w:val="24"/>
        </w:rPr>
      </w:pPr>
      <w:r>
        <w:rPr>
          <w:sz w:val="24"/>
        </w:rPr>
        <w:t>Председатель комиссии в 3-дневный срок со дня поступления информации, 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4.3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07"/>
        </w:tabs>
        <w:spacing w:before="3" w:line="237" w:lineRule="auto"/>
        <w:ind w:right="730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07"/>
        </w:tabs>
        <w:spacing w:before="6" w:line="237" w:lineRule="auto"/>
        <w:ind w:right="723" w:firstLine="62"/>
        <w:rPr>
          <w:sz w:val="24"/>
        </w:rPr>
      </w:pPr>
      <w:r>
        <w:rPr>
          <w:sz w:val="24"/>
        </w:rPr>
        <w:t>В случае если в комиссию поступила информация о наличии у работника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8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может</w:t>
      </w:r>
      <w:r>
        <w:rPr>
          <w:spacing w:val="29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интересов,</w:t>
      </w:r>
    </w:p>
    <w:p w:rsidR="005218DD" w:rsidRDefault="005218DD">
      <w:pPr>
        <w:spacing w:line="237" w:lineRule="auto"/>
        <w:jc w:val="both"/>
        <w:rPr>
          <w:sz w:val="24"/>
        </w:rPr>
        <w:sectPr w:rsidR="005218DD">
          <w:pgSz w:w="11910" w:h="16840"/>
          <w:pgMar w:top="1040" w:right="120" w:bottom="280" w:left="1520" w:header="720" w:footer="720" w:gutter="0"/>
          <w:cols w:space="720"/>
        </w:sectPr>
      </w:pPr>
    </w:p>
    <w:p w:rsidR="005218DD" w:rsidRDefault="00556B0D">
      <w:pPr>
        <w:pStyle w:val="a3"/>
        <w:spacing w:before="66"/>
        <w:ind w:right="726"/>
      </w:pPr>
      <w:r>
        <w:lastRenderedPageBreak/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конфликта</w:t>
      </w:r>
      <w:r>
        <w:rPr>
          <w:spacing w:val="60"/>
        </w:rPr>
        <w:t xml:space="preserve"> </w:t>
      </w:r>
      <w:r>
        <w:t>интересов: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работни</w:t>
      </w:r>
      <w:r>
        <w:t>ком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отстранении работника от занимаемой должности на период урегулирования 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2"/>
        </w:rPr>
        <w:t xml:space="preserve"> </w:t>
      </w:r>
      <w:r>
        <w:t>денежного</w:t>
      </w:r>
      <w:r>
        <w:rPr>
          <w:spacing w:val="6"/>
        </w:rPr>
        <w:t xml:space="preserve"> </w:t>
      </w:r>
      <w:r>
        <w:t>содержания.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650"/>
        </w:tabs>
        <w:spacing w:before="4"/>
        <w:ind w:right="732"/>
        <w:rPr>
          <w:sz w:val="24"/>
        </w:rPr>
      </w:pPr>
      <w:r>
        <w:rPr>
          <w:sz w:val="24"/>
        </w:rPr>
        <w:t>Дата, время и место заседания Комиссии устанавливаются её председателем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4.1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Положения.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669"/>
        </w:tabs>
        <w:ind w:right="728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 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 о</w:t>
      </w:r>
      <w:r>
        <w:rPr>
          <w:sz w:val="24"/>
        </w:rPr>
        <w:t xml:space="preserve"> вопросах, включённых в повестку дня,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3 рабочих дня до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заседания.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808"/>
        </w:tabs>
        <w:spacing w:line="242" w:lineRule="auto"/>
        <w:ind w:right="733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51"/>
        </w:tabs>
        <w:ind w:right="723"/>
        <w:rPr>
          <w:sz w:val="24"/>
        </w:rPr>
      </w:pPr>
      <w:r>
        <w:rPr>
          <w:sz w:val="24"/>
        </w:rPr>
        <w:t>При возможном возникновении конфликта интересов у членов Комиссии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 вопросов, включённых в повестку 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Комиссии, они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 начала заседания заявить об этом. В этом случае соответствующий член Комиссии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</w:t>
      </w:r>
      <w:r>
        <w:rPr>
          <w:sz w:val="24"/>
        </w:rPr>
        <w:t>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51"/>
        </w:tabs>
        <w:ind w:right="725"/>
        <w:rPr>
          <w:sz w:val="24"/>
        </w:rPr>
      </w:pPr>
      <w:r>
        <w:rPr>
          <w:sz w:val="24"/>
        </w:rPr>
        <w:t>Заседание Комиссии проводится в присутствии работника. На заседании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присутствовать уполномоченный работником представитель. Заседание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переносится, если работник не может участвовать в заседании по уважительной причине.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808"/>
        </w:tabs>
        <w:ind w:right="734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относящиеся к вопросам, включённым в повестку дня заседания. 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пригласить на своё заседание иных лиц и заслушать их устные или 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пояснения.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94"/>
        </w:tabs>
        <w:spacing w:line="237" w:lineRule="auto"/>
        <w:ind w:right="737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ставшие им</w:t>
      </w:r>
      <w:r>
        <w:rPr>
          <w:spacing w:val="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823"/>
        </w:tabs>
        <w:spacing w:before="4" w:line="237" w:lineRule="auto"/>
        <w:ind w:right="72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указывает: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before="8" w:line="237" w:lineRule="auto"/>
        <w:ind w:right="734" w:firstLine="427"/>
        <w:rPr>
          <w:sz w:val="24"/>
        </w:rPr>
      </w:pPr>
      <w:r>
        <w:rPr>
          <w:sz w:val="24"/>
        </w:rPr>
        <w:t>дату заседания Комиссии, фамилии, имена, отчества члено</w:t>
      </w:r>
      <w:r>
        <w:rPr>
          <w:sz w:val="24"/>
        </w:rPr>
        <w:t>в Комиссии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заседании;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ind w:right="727" w:firstLine="427"/>
        <w:rPr>
          <w:sz w:val="24"/>
        </w:rPr>
      </w:pPr>
      <w:r>
        <w:rPr>
          <w:sz w:val="24"/>
        </w:rPr>
        <w:t>формулировка каждого из рассматриваемых на заседании Комиссии вопросов,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имён,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 урегулировании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before="1" w:line="293" w:lineRule="exact"/>
        <w:ind w:left="885" w:hanging="279"/>
        <w:rPr>
          <w:sz w:val="24"/>
        </w:rPr>
      </w:pPr>
      <w:r>
        <w:rPr>
          <w:sz w:val="24"/>
        </w:rPr>
        <w:t>предъявляемые 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претензии,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основываются;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before="2" w:line="237" w:lineRule="auto"/>
        <w:ind w:right="733" w:firstLine="42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претензий;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before="2" w:line="237" w:lineRule="auto"/>
        <w:ind w:right="731" w:firstLine="427"/>
        <w:jc w:val="left"/>
        <w:rPr>
          <w:sz w:val="24"/>
        </w:rPr>
      </w:pPr>
      <w:r>
        <w:rPr>
          <w:sz w:val="24"/>
        </w:rPr>
        <w:t>фамилии,</w:t>
      </w:r>
      <w:r>
        <w:rPr>
          <w:spacing w:val="15"/>
          <w:sz w:val="24"/>
        </w:rPr>
        <w:t xml:space="preserve"> </w:t>
      </w:r>
      <w:r>
        <w:rPr>
          <w:sz w:val="24"/>
        </w:rPr>
        <w:t>имена,</w:t>
      </w:r>
      <w:r>
        <w:rPr>
          <w:spacing w:val="16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выступивших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9"/>
          <w:sz w:val="24"/>
        </w:rPr>
        <w:t xml:space="preserve"> </w:t>
      </w:r>
      <w:r>
        <w:rPr>
          <w:sz w:val="24"/>
        </w:rPr>
        <w:t>лиц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выступлений;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886"/>
        </w:tabs>
        <w:spacing w:before="8" w:line="237" w:lineRule="auto"/>
        <w:ind w:right="731" w:firstLine="427"/>
        <w:jc w:val="left"/>
        <w:rPr>
          <w:sz w:val="24"/>
        </w:rPr>
      </w:pPr>
      <w:r>
        <w:rPr>
          <w:sz w:val="24"/>
        </w:rPr>
        <w:t xml:space="preserve">источник информации, содержащей основания для проведения заседания </w:t>
      </w:r>
      <w:r>
        <w:rPr>
          <w:sz w:val="24"/>
        </w:rPr>
        <w:t>Комиссии,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дата 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учреждение;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949"/>
        </w:tabs>
        <w:spacing w:before="4" w:line="293" w:lineRule="exact"/>
        <w:ind w:left="948" w:hanging="342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сведения;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949"/>
        </w:tabs>
        <w:spacing w:line="293" w:lineRule="exact"/>
        <w:ind w:left="948" w:hanging="342"/>
        <w:jc w:val="left"/>
        <w:rPr>
          <w:sz w:val="24"/>
        </w:rPr>
      </w:pPr>
      <w:r>
        <w:rPr>
          <w:sz w:val="24"/>
        </w:rPr>
        <w:t>результаты голосования;</w:t>
      </w:r>
    </w:p>
    <w:p w:rsidR="005218DD" w:rsidRDefault="00556B0D">
      <w:pPr>
        <w:pStyle w:val="a4"/>
        <w:numPr>
          <w:ilvl w:val="2"/>
          <w:numId w:val="4"/>
        </w:numPr>
        <w:tabs>
          <w:tab w:val="left" w:pos="949"/>
        </w:tabs>
        <w:spacing w:line="292" w:lineRule="exact"/>
        <w:ind w:left="948" w:hanging="342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принятия;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42"/>
        </w:tabs>
        <w:ind w:right="738"/>
        <w:rPr>
          <w:sz w:val="24"/>
        </w:rPr>
      </w:pPr>
      <w:r>
        <w:rPr>
          <w:sz w:val="24"/>
        </w:rPr>
        <w:t>Член Комиссии, несогласный с её решением, вправе в письменной форме 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работник.</w:t>
      </w:r>
    </w:p>
    <w:p w:rsidR="005218DD" w:rsidRDefault="005218DD">
      <w:pPr>
        <w:jc w:val="both"/>
        <w:rPr>
          <w:sz w:val="24"/>
        </w:rPr>
        <w:sectPr w:rsidR="005218DD">
          <w:pgSz w:w="11910" w:h="16840"/>
          <w:pgMar w:top="1040" w:right="120" w:bottom="280" w:left="1520" w:header="720" w:footer="720" w:gutter="0"/>
          <w:cols w:space="720"/>
        </w:sectPr>
      </w:pPr>
    </w:p>
    <w:p w:rsidR="005218DD" w:rsidRDefault="00556B0D">
      <w:pPr>
        <w:pStyle w:val="a4"/>
        <w:numPr>
          <w:ilvl w:val="1"/>
          <w:numId w:val="4"/>
        </w:numPr>
        <w:tabs>
          <w:tab w:val="left" w:pos="766"/>
        </w:tabs>
        <w:spacing w:before="66"/>
        <w:ind w:right="722"/>
        <w:rPr>
          <w:sz w:val="24"/>
        </w:rPr>
      </w:pPr>
      <w:r>
        <w:rPr>
          <w:sz w:val="24"/>
        </w:rPr>
        <w:lastRenderedPageBreak/>
        <w:t>Копии протокола заседания Комиссии, в 3-дневный срок направляются 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60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66"/>
        </w:tabs>
        <w:spacing w:before="3"/>
        <w:ind w:right="720"/>
        <w:rPr>
          <w:sz w:val="24"/>
        </w:rPr>
      </w:pPr>
      <w:r>
        <w:rPr>
          <w:sz w:val="24"/>
        </w:rPr>
        <w:t>Директор учреждения обязан рассмотреть протокол заседания Комиссии 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 в пределах св</w:t>
      </w:r>
      <w:r>
        <w:rPr>
          <w:sz w:val="24"/>
        </w:rPr>
        <w:t>оей компетенции, содержащиеся в нем рекомендации при 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</w:t>
      </w:r>
      <w:r>
        <w:rPr>
          <w:sz w:val="24"/>
        </w:rPr>
        <w:t>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учреждения оглашается на ближайшем заседании Комиссии и принимается 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обсуждения.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848"/>
        </w:tabs>
        <w:ind w:right="7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</w:t>
      </w:r>
      <w:r>
        <w:rPr>
          <w:sz w:val="24"/>
        </w:rPr>
        <w:t>линарного взыскания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61"/>
        </w:tabs>
        <w:spacing w:before="1"/>
        <w:ind w:right="723"/>
        <w:rPr>
          <w:sz w:val="24"/>
        </w:rPr>
      </w:pPr>
      <w:r>
        <w:rPr>
          <w:sz w:val="24"/>
        </w:rPr>
        <w:t>В случае установления Комиссией факта совершения работником действия (факта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совершении указанного действия (бездействия) и подтверждающие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факт документы в правоохранительные органы в 3-дневный срок, а при необходимости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немедленно.</w:t>
      </w:r>
    </w:p>
    <w:p w:rsidR="005218DD" w:rsidRDefault="00556B0D">
      <w:pPr>
        <w:pStyle w:val="a4"/>
        <w:numPr>
          <w:ilvl w:val="1"/>
          <w:numId w:val="4"/>
        </w:numPr>
        <w:tabs>
          <w:tab w:val="left" w:pos="742"/>
          <w:tab w:val="left" w:pos="3995"/>
          <w:tab w:val="left" w:pos="4398"/>
          <w:tab w:val="left" w:pos="6609"/>
          <w:tab w:val="left" w:pos="8168"/>
        </w:tabs>
        <w:spacing w:before="1"/>
        <w:ind w:right="720"/>
        <w:jc w:val="left"/>
        <w:rPr>
          <w:sz w:val="24"/>
        </w:rPr>
      </w:pPr>
      <w:proofErr w:type="gramStart"/>
      <w:r>
        <w:rPr>
          <w:sz w:val="24"/>
        </w:rPr>
        <w:t>Копия</w:t>
      </w:r>
      <w:r>
        <w:rPr>
          <w:spacing w:val="18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ыписка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него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делу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7"/>
          <w:sz w:val="24"/>
        </w:rPr>
        <w:t xml:space="preserve"> </w:t>
      </w:r>
      <w:r>
        <w:rPr>
          <w:sz w:val="24"/>
        </w:rPr>
        <w:t>рассмотрен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служебному поведению и (или) требований об урегулировании конфликта 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4.22.Организационно-техническое</w:t>
      </w:r>
      <w:r>
        <w:rPr>
          <w:sz w:val="24"/>
        </w:rPr>
        <w:tab/>
        <w:t>и</w:t>
      </w:r>
      <w:r>
        <w:rPr>
          <w:sz w:val="24"/>
        </w:rPr>
        <w:tab/>
        <w:t>документационное</w:t>
      </w:r>
      <w:r>
        <w:rPr>
          <w:sz w:val="24"/>
        </w:rPr>
        <w:tab/>
      </w:r>
      <w:r>
        <w:rPr>
          <w:sz w:val="24"/>
        </w:rPr>
        <w:t>обеспечение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6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7"/>
          <w:sz w:val="24"/>
        </w:rPr>
        <w:t xml:space="preserve"> </w:t>
      </w:r>
      <w:r>
        <w:rPr>
          <w:sz w:val="24"/>
        </w:rPr>
        <w:t>дня,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дате,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месте</w:t>
      </w:r>
      <w:r>
        <w:rPr>
          <w:spacing w:val="4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49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представляемыми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секретарём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:rsidR="005218DD" w:rsidRDefault="00556B0D">
      <w:pPr>
        <w:pStyle w:val="a3"/>
        <w:spacing w:before="3" w:line="237" w:lineRule="auto"/>
        <w:jc w:val="left"/>
      </w:pPr>
      <w:r>
        <w:t>4.23.Решение</w:t>
      </w:r>
      <w:r>
        <w:rPr>
          <w:spacing w:val="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7"/>
        </w:rPr>
        <w:t xml:space="preserve"> </w:t>
      </w:r>
      <w:r>
        <w:t>работником</w:t>
      </w:r>
      <w:r>
        <w:rPr>
          <w:spacing w:val="13"/>
        </w:rPr>
        <w:t xml:space="preserve"> </w:t>
      </w:r>
      <w:r>
        <w:t>в порядке,</w:t>
      </w:r>
      <w:r>
        <w:rPr>
          <w:spacing w:val="5"/>
        </w:rPr>
        <w:t xml:space="preserve"> </w:t>
      </w:r>
      <w:r>
        <w:t>предусмотренном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218DD" w:rsidRDefault="005218DD">
      <w:pPr>
        <w:pStyle w:val="a3"/>
        <w:spacing w:before="6"/>
        <w:ind w:left="0"/>
        <w:jc w:val="left"/>
      </w:pPr>
    </w:p>
    <w:p w:rsidR="005218DD" w:rsidRDefault="00556B0D">
      <w:pPr>
        <w:pStyle w:val="Heading2"/>
        <w:numPr>
          <w:ilvl w:val="0"/>
          <w:numId w:val="4"/>
        </w:numPr>
        <w:tabs>
          <w:tab w:val="left" w:pos="3762"/>
        </w:tabs>
        <w:ind w:left="376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218DD" w:rsidRDefault="00556B0D">
      <w:pPr>
        <w:pStyle w:val="a4"/>
        <w:numPr>
          <w:ilvl w:val="1"/>
          <w:numId w:val="1"/>
        </w:numPr>
        <w:tabs>
          <w:tab w:val="left" w:pos="602"/>
        </w:tabs>
        <w:spacing w:line="274" w:lineRule="exact"/>
        <w:ind w:hanging="423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до 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Положением.</w:t>
      </w:r>
    </w:p>
    <w:p w:rsidR="005218DD" w:rsidRDefault="00556B0D">
      <w:pPr>
        <w:pStyle w:val="a4"/>
        <w:numPr>
          <w:ilvl w:val="1"/>
          <w:numId w:val="1"/>
        </w:numPr>
        <w:tabs>
          <w:tab w:val="left" w:pos="545"/>
        </w:tabs>
        <w:spacing w:line="242" w:lineRule="auto"/>
        <w:ind w:right="725"/>
        <w:rPr>
          <w:sz w:val="24"/>
        </w:rPr>
      </w:pPr>
      <w:r>
        <w:rPr>
          <w:sz w:val="24"/>
        </w:rPr>
        <w:t>Любые изменения и дополнения в настоящее Положение вносятся приказом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ind w:left="0"/>
        <w:jc w:val="left"/>
        <w:rPr>
          <w:sz w:val="20"/>
        </w:rPr>
      </w:pPr>
    </w:p>
    <w:p w:rsidR="005218DD" w:rsidRDefault="005218DD">
      <w:pPr>
        <w:pStyle w:val="a3"/>
        <w:spacing w:before="11"/>
        <w:ind w:left="0"/>
        <w:jc w:val="left"/>
        <w:rPr>
          <w:sz w:val="18"/>
        </w:rPr>
      </w:pPr>
    </w:p>
    <w:sectPr w:rsidR="005218DD" w:rsidSect="005218DD">
      <w:pgSz w:w="11910" w:h="16840"/>
      <w:pgMar w:top="1040" w:right="12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686E"/>
    <w:multiLevelType w:val="hybridMultilevel"/>
    <w:tmpl w:val="3A542198"/>
    <w:lvl w:ilvl="0" w:tplc="4C6AF29C">
      <w:start w:val="5"/>
      <w:numFmt w:val="decimal"/>
      <w:lvlText w:val="%1"/>
      <w:lvlJc w:val="left"/>
      <w:pPr>
        <w:ind w:left="601" w:hanging="422"/>
        <w:jc w:val="left"/>
      </w:pPr>
      <w:rPr>
        <w:rFonts w:hint="default"/>
        <w:lang w:val="ru-RU" w:eastAsia="en-US" w:bidi="ar-SA"/>
      </w:rPr>
    </w:lvl>
    <w:lvl w:ilvl="1" w:tplc="D3F4B9E6">
      <w:numFmt w:val="none"/>
      <w:lvlText w:val=""/>
      <w:lvlJc w:val="left"/>
      <w:pPr>
        <w:tabs>
          <w:tab w:val="num" w:pos="360"/>
        </w:tabs>
      </w:pPr>
    </w:lvl>
    <w:lvl w:ilvl="2" w:tplc="5D96E0C8">
      <w:numFmt w:val="bullet"/>
      <w:lvlText w:val="•"/>
      <w:lvlJc w:val="left"/>
      <w:pPr>
        <w:ind w:left="2532" w:hanging="422"/>
      </w:pPr>
      <w:rPr>
        <w:rFonts w:hint="default"/>
        <w:lang w:val="ru-RU" w:eastAsia="en-US" w:bidi="ar-SA"/>
      </w:rPr>
    </w:lvl>
    <w:lvl w:ilvl="3" w:tplc="D248B57A">
      <w:numFmt w:val="bullet"/>
      <w:lvlText w:val="•"/>
      <w:lvlJc w:val="left"/>
      <w:pPr>
        <w:ind w:left="3499" w:hanging="422"/>
      </w:pPr>
      <w:rPr>
        <w:rFonts w:hint="default"/>
        <w:lang w:val="ru-RU" w:eastAsia="en-US" w:bidi="ar-SA"/>
      </w:rPr>
    </w:lvl>
    <w:lvl w:ilvl="4" w:tplc="A306919C">
      <w:numFmt w:val="bullet"/>
      <w:lvlText w:val="•"/>
      <w:lvlJc w:val="left"/>
      <w:pPr>
        <w:ind w:left="4465" w:hanging="422"/>
      </w:pPr>
      <w:rPr>
        <w:rFonts w:hint="default"/>
        <w:lang w:val="ru-RU" w:eastAsia="en-US" w:bidi="ar-SA"/>
      </w:rPr>
    </w:lvl>
    <w:lvl w:ilvl="5" w:tplc="99CCCB72">
      <w:numFmt w:val="bullet"/>
      <w:lvlText w:val="•"/>
      <w:lvlJc w:val="left"/>
      <w:pPr>
        <w:ind w:left="5432" w:hanging="422"/>
      </w:pPr>
      <w:rPr>
        <w:rFonts w:hint="default"/>
        <w:lang w:val="ru-RU" w:eastAsia="en-US" w:bidi="ar-SA"/>
      </w:rPr>
    </w:lvl>
    <w:lvl w:ilvl="6" w:tplc="833CF92C">
      <w:numFmt w:val="bullet"/>
      <w:lvlText w:val="•"/>
      <w:lvlJc w:val="left"/>
      <w:pPr>
        <w:ind w:left="6398" w:hanging="422"/>
      </w:pPr>
      <w:rPr>
        <w:rFonts w:hint="default"/>
        <w:lang w:val="ru-RU" w:eastAsia="en-US" w:bidi="ar-SA"/>
      </w:rPr>
    </w:lvl>
    <w:lvl w:ilvl="7" w:tplc="BF2697C0">
      <w:numFmt w:val="bullet"/>
      <w:lvlText w:val="•"/>
      <w:lvlJc w:val="left"/>
      <w:pPr>
        <w:ind w:left="7364" w:hanging="422"/>
      </w:pPr>
      <w:rPr>
        <w:rFonts w:hint="default"/>
        <w:lang w:val="ru-RU" w:eastAsia="en-US" w:bidi="ar-SA"/>
      </w:rPr>
    </w:lvl>
    <w:lvl w:ilvl="8" w:tplc="200028C0">
      <w:numFmt w:val="bullet"/>
      <w:lvlText w:val="•"/>
      <w:lvlJc w:val="left"/>
      <w:pPr>
        <w:ind w:left="8331" w:hanging="422"/>
      </w:pPr>
      <w:rPr>
        <w:rFonts w:hint="default"/>
        <w:lang w:val="ru-RU" w:eastAsia="en-US" w:bidi="ar-SA"/>
      </w:rPr>
    </w:lvl>
  </w:abstractNum>
  <w:abstractNum w:abstractNumId="1">
    <w:nsid w:val="497B2E5E"/>
    <w:multiLevelType w:val="hybridMultilevel"/>
    <w:tmpl w:val="C7B2A34E"/>
    <w:lvl w:ilvl="0" w:tplc="5AD650B0">
      <w:start w:val="2"/>
      <w:numFmt w:val="decimal"/>
      <w:lvlText w:val="%1"/>
      <w:lvlJc w:val="left"/>
      <w:pPr>
        <w:ind w:left="601" w:hanging="422"/>
        <w:jc w:val="left"/>
      </w:pPr>
      <w:rPr>
        <w:rFonts w:hint="default"/>
        <w:lang w:val="ru-RU" w:eastAsia="en-US" w:bidi="ar-SA"/>
      </w:rPr>
    </w:lvl>
    <w:lvl w:ilvl="1" w:tplc="011AAA70">
      <w:numFmt w:val="none"/>
      <w:lvlText w:val=""/>
      <w:lvlJc w:val="left"/>
      <w:pPr>
        <w:tabs>
          <w:tab w:val="num" w:pos="360"/>
        </w:tabs>
      </w:pPr>
    </w:lvl>
    <w:lvl w:ilvl="2" w:tplc="1A185F56">
      <w:numFmt w:val="bullet"/>
      <w:lvlText w:val=""/>
      <w:lvlJc w:val="left"/>
      <w:pPr>
        <w:ind w:left="17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564F0C6">
      <w:numFmt w:val="bullet"/>
      <w:lvlText w:val="•"/>
      <w:lvlJc w:val="left"/>
      <w:pPr>
        <w:ind w:left="2747" w:hanging="346"/>
      </w:pPr>
      <w:rPr>
        <w:rFonts w:hint="default"/>
        <w:lang w:val="ru-RU" w:eastAsia="en-US" w:bidi="ar-SA"/>
      </w:rPr>
    </w:lvl>
    <w:lvl w:ilvl="4" w:tplc="623633D4">
      <w:numFmt w:val="bullet"/>
      <w:lvlText w:val="•"/>
      <w:lvlJc w:val="left"/>
      <w:pPr>
        <w:ind w:left="3821" w:hanging="346"/>
      </w:pPr>
      <w:rPr>
        <w:rFonts w:hint="default"/>
        <w:lang w:val="ru-RU" w:eastAsia="en-US" w:bidi="ar-SA"/>
      </w:rPr>
    </w:lvl>
    <w:lvl w:ilvl="5" w:tplc="A9523818">
      <w:numFmt w:val="bullet"/>
      <w:lvlText w:val="•"/>
      <w:lvlJc w:val="left"/>
      <w:pPr>
        <w:ind w:left="4895" w:hanging="346"/>
      </w:pPr>
      <w:rPr>
        <w:rFonts w:hint="default"/>
        <w:lang w:val="ru-RU" w:eastAsia="en-US" w:bidi="ar-SA"/>
      </w:rPr>
    </w:lvl>
    <w:lvl w:ilvl="6" w:tplc="3F7E4458">
      <w:numFmt w:val="bullet"/>
      <w:lvlText w:val="•"/>
      <w:lvlJc w:val="left"/>
      <w:pPr>
        <w:ind w:left="5968" w:hanging="346"/>
      </w:pPr>
      <w:rPr>
        <w:rFonts w:hint="default"/>
        <w:lang w:val="ru-RU" w:eastAsia="en-US" w:bidi="ar-SA"/>
      </w:rPr>
    </w:lvl>
    <w:lvl w:ilvl="7" w:tplc="4B50AB52">
      <w:numFmt w:val="bullet"/>
      <w:lvlText w:val="•"/>
      <w:lvlJc w:val="left"/>
      <w:pPr>
        <w:ind w:left="7042" w:hanging="346"/>
      </w:pPr>
      <w:rPr>
        <w:rFonts w:hint="default"/>
        <w:lang w:val="ru-RU" w:eastAsia="en-US" w:bidi="ar-SA"/>
      </w:rPr>
    </w:lvl>
    <w:lvl w:ilvl="8" w:tplc="123C01E6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</w:abstractNum>
  <w:abstractNum w:abstractNumId="2">
    <w:nsid w:val="5133640D"/>
    <w:multiLevelType w:val="hybridMultilevel"/>
    <w:tmpl w:val="26865F90"/>
    <w:lvl w:ilvl="0" w:tplc="9BAEEEF6">
      <w:start w:val="1"/>
      <w:numFmt w:val="decimal"/>
      <w:lvlText w:val="%1"/>
      <w:lvlJc w:val="left"/>
      <w:pPr>
        <w:ind w:left="179" w:hanging="547"/>
        <w:jc w:val="left"/>
      </w:pPr>
      <w:rPr>
        <w:rFonts w:hint="default"/>
        <w:lang w:val="ru-RU" w:eastAsia="en-US" w:bidi="ar-SA"/>
      </w:rPr>
    </w:lvl>
    <w:lvl w:ilvl="1" w:tplc="EF7E7A0C">
      <w:numFmt w:val="none"/>
      <w:lvlText w:val=""/>
      <w:lvlJc w:val="left"/>
      <w:pPr>
        <w:tabs>
          <w:tab w:val="num" w:pos="360"/>
        </w:tabs>
      </w:pPr>
    </w:lvl>
    <w:lvl w:ilvl="2" w:tplc="A0BCC050">
      <w:numFmt w:val="bullet"/>
      <w:lvlText w:val=""/>
      <w:lvlJc w:val="left"/>
      <w:pPr>
        <w:ind w:left="179" w:hanging="4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906928A">
      <w:numFmt w:val="bullet"/>
      <w:lvlText w:val="•"/>
      <w:lvlJc w:val="left"/>
      <w:pPr>
        <w:ind w:left="3205" w:hanging="481"/>
      </w:pPr>
      <w:rPr>
        <w:rFonts w:hint="default"/>
        <w:lang w:val="ru-RU" w:eastAsia="en-US" w:bidi="ar-SA"/>
      </w:rPr>
    </w:lvl>
    <w:lvl w:ilvl="4" w:tplc="41AE1066">
      <w:numFmt w:val="bullet"/>
      <w:lvlText w:val="•"/>
      <w:lvlJc w:val="left"/>
      <w:pPr>
        <w:ind w:left="4213" w:hanging="481"/>
      </w:pPr>
      <w:rPr>
        <w:rFonts w:hint="default"/>
        <w:lang w:val="ru-RU" w:eastAsia="en-US" w:bidi="ar-SA"/>
      </w:rPr>
    </w:lvl>
    <w:lvl w:ilvl="5" w:tplc="8D4C3E5A">
      <w:numFmt w:val="bullet"/>
      <w:lvlText w:val="•"/>
      <w:lvlJc w:val="left"/>
      <w:pPr>
        <w:ind w:left="5222" w:hanging="481"/>
      </w:pPr>
      <w:rPr>
        <w:rFonts w:hint="default"/>
        <w:lang w:val="ru-RU" w:eastAsia="en-US" w:bidi="ar-SA"/>
      </w:rPr>
    </w:lvl>
    <w:lvl w:ilvl="6" w:tplc="7BE46D24">
      <w:numFmt w:val="bullet"/>
      <w:lvlText w:val="•"/>
      <w:lvlJc w:val="left"/>
      <w:pPr>
        <w:ind w:left="6230" w:hanging="481"/>
      </w:pPr>
      <w:rPr>
        <w:rFonts w:hint="default"/>
        <w:lang w:val="ru-RU" w:eastAsia="en-US" w:bidi="ar-SA"/>
      </w:rPr>
    </w:lvl>
    <w:lvl w:ilvl="7" w:tplc="6770C880">
      <w:numFmt w:val="bullet"/>
      <w:lvlText w:val="•"/>
      <w:lvlJc w:val="left"/>
      <w:pPr>
        <w:ind w:left="7238" w:hanging="481"/>
      </w:pPr>
      <w:rPr>
        <w:rFonts w:hint="default"/>
        <w:lang w:val="ru-RU" w:eastAsia="en-US" w:bidi="ar-SA"/>
      </w:rPr>
    </w:lvl>
    <w:lvl w:ilvl="8" w:tplc="578C1D54">
      <w:numFmt w:val="bullet"/>
      <w:lvlText w:val="•"/>
      <w:lvlJc w:val="left"/>
      <w:pPr>
        <w:ind w:left="8247" w:hanging="481"/>
      </w:pPr>
      <w:rPr>
        <w:rFonts w:hint="default"/>
        <w:lang w:val="ru-RU" w:eastAsia="en-US" w:bidi="ar-SA"/>
      </w:rPr>
    </w:lvl>
  </w:abstractNum>
  <w:abstractNum w:abstractNumId="3">
    <w:nsid w:val="59C51BFF"/>
    <w:multiLevelType w:val="hybridMultilevel"/>
    <w:tmpl w:val="93B4EADE"/>
    <w:lvl w:ilvl="0" w:tplc="EE48D11E">
      <w:start w:val="1"/>
      <w:numFmt w:val="decimal"/>
      <w:lvlText w:val="%1."/>
      <w:lvlJc w:val="left"/>
      <w:pPr>
        <w:ind w:left="432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CEE9BE">
      <w:numFmt w:val="none"/>
      <w:lvlText w:val=""/>
      <w:lvlJc w:val="left"/>
      <w:pPr>
        <w:tabs>
          <w:tab w:val="num" w:pos="360"/>
        </w:tabs>
      </w:pPr>
    </w:lvl>
    <w:lvl w:ilvl="2" w:tplc="9F26E31E">
      <w:numFmt w:val="bullet"/>
      <w:lvlText w:val=""/>
      <w:lvlJc w:val="left"/>
      <w:pPr>
        <w:ind w:left="17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C256FC">
      <w:numFmt w:val="bullet"/>
      <w:lvlText w:val="•"/>
      <w:lvlJc w:val="left"/>
      <w:pPr>
        <w:ind w:left="5063" w:hanging="423"/>
      </w:pPr>
      <w:rPr>
        <w:rFonts w:hint="default"/>
        <w:lang w:val="ru-RU" w:eastAsia="en-US" w:bidi="ar-SA"/>
      </w:rPr>
    </w:lvl>
    <w:lvl w:ilvl="4" w:tplc="7FFAFE6E">
      <w:numFmt w:val="bullet"/>
      <w:lvlText w:val="•"/>
      <w:lvlJc w:val="left"/>
      <w:pPr>
        <w:ind w:left="5806" w:hanging="423"/>
      </w:pPr>
      <w:rPr>
        <w:rFonts w:hint="default"/>
        <w:lang w:val="ru-RU" w:eastAsia="en-US" w:bidi="ar-SA"/>
      </w:rPr>
    </w:lvl>
    <w:lvl w:ilvl="5" w:tplc="8BE2EE4A">
      <w:numFmt w:val="bullet"/>
      <w:lvlText w:val="•"/>
      <w:lvlJc w:val="left"/>
      <w:pPr>
        <w:ind w:left="6549" w:hanging="423"/>
      </w:pPr>
      <w:rPr>
        <w:rFonts w:hint="default"/>
        <w:lang w:val="ru-RU" w:eastAsia="en-US" w:bidi="ar-SA"/>
      </w:rPr>
    </w:lvl>
    <w:lvl w:ilvl="6" w:tplc="2CF62A46">
      <w:numFmt w:val="bullet"/>
      <w:lvlText w:val="•"/>
      <w:lvlJc w:val="left"/>
      <w:pPr>
        <w:ind w:left="7292" w:hanging="423"/>
      </w:pPr>
      <w:rPr>
        <w:rFonts w:hint="default"/>
        <w:lang w:val="ru-RU" w:eastAsia="en-US" w:bidi="ar-SA"/>
      </w:rPr>
    </w:lvl>
    <w:lvl w:ilvl="7" w:tplc="42EE25E0">
      <w:numFmt w:val="bullet"/>
      <w:lvlText w:val="•"/>
      <w:lvlJc w:val="left"/>
      <w:pPr>
        <w:ind w:left="8035" w:hanging="423"/>
      </w:pPr>
      <w:rPr>
        <w:rFonts w:hint="default"/>
        <w:lang w:val="ru-RU" w:eastAsia="en-US" w:bidi="ar-SA"/>
      </w:rPr>
    </w:lvl>
    <w:lvl w:ilvl="8" w:tplc="8D7AF912">
      <w:numFmt w:val="bullet"/>
      <w:lvlText w:val="•"/>
      <w:lvlJc w:val="left"/>
      <w:pPr>
        <w:ind w:left="8778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218DD"/>
    <w:rsid w:val="005218DD"/>
    <w:rsid w:val="0055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8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18DD"/>
    <w:pPr>
      <w:ind w:left="17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218DD"/>
    <w:pPr>
      <w:ind w:left="194" w:right="644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5218DD"/>
    <w:pPr>
      <w:spacing w:line="275" w:lineRule="exact"/>
      <w:ind w:left="3444" w:hanging="245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218DD"/>
    <w:pPr>
      <w:ind w:left="179"/>
      <w:jc w:val="both"/>
    </w:pPr>
  </w:style>
  <w:style w:type="paragraph" w:customStyle="1" w:styleId="TableParagraph">
    <w:name w:val="Table Paragraph"/>
    <w:basedOn w:val="a"/>
    <w:uiPriority w:val="1"/>
    <w:qFormat/>
    <w:rsid w:val="005218DD"/>
    <w:pPr>
      <w:spacing w:line="269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1850</Words>
  <Characters>10547</Characters>
  <Application>Microsoft Office Word</Application>
  <DocSecurity>0</DocSecurity>
  <Lines>87</Lines>
  <Paragraphs>24</Paragraphs>
  <ScaleCrop>false</ScaleCrop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2023-03-04T11:39:00Z</dcterms:created>
  <dcterms:modified xsi:type="dcterms:W3CDTF">2023-03-04T11:39:00Z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2023-03-04T00:00:00Z</vt:filetime>
  </property>
</Properties>
</file>