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8D" w:rsidRDefault="00C0478D" w:rsidP="00C0478D"/>
    <w:p w:rsidR="00C0478D" w:rsidRDefault="00C0478D" w:rsidP="00C0478D">
      <w:pPr>
        <w:rPr>
          <w:rFonts w:ascii="PT Astra Serif" w:hAnsi="PT Astra Serif"/>
          <w:b/>
          <w:sz w:val="28"/>
          <w:szCs w:val="28"/>
        </w:rPr>
      </w:pPr>
    </w:p>
    <w:p w:rsidR="004F6A04" w:rsidRDefault="004F6A04" w:rsidP="00C0478D">
      <w:pPr>
        <w:rPr>
          <w:rFonts w:ascii="PT Astra Serif" w:hAnsi="PT Astra Serif"/>
          <w:b/>
          <w:sz w:val="28"/>
          <w:szCs w:val="28"/>
        </w:rPr>
      </w:pPr>
    </w:p>
    <w:p w:rsidR="00C0478D" w:rsidRDefault="00C0478D" w:rsidP="00C0478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Уважаемые коллеги!</w:t>
      </w:r>
    </w:p>
    <w:p w:rsidR="004F6A04" w:rsidRDefault="004F6A04" w:rsidP="00C0478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C2FDE" w:rsidRDefault="00C0478D" w:rsidP="004F6A04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Министерство образования Тульской области сообщает</w:t>
      </w:r>
      <w:r w:rsidR="00027CB2">
        <w:rPr>
          <w:rFonts w:ascii="PT Astra Serif" w:hAnsi="PT Astra Serif"/>
          <w:sz w:val="28"/>
          <w:szCs w:val="28"/>
          <w:lang w:eastAsia="ru-RU"/>
        </w:rPr>
        <w:t xml:space="preserve"> о проведении</w:t>
      </w:r>
      <w:r w:rsidR="008C2FDE">
        <w:rPr>
          <w:rFonts w:ascii="PT Astra Serif" w:hAnsi="PT Astra Serif"/>
          <w:sz w:val="28"/>
          <w:szCs w:val="28"/>
          <w:lang w:eastAsia="ru-RU"/>
        </w:rPr>
        <w:t xml:space="preserve"> с 2 по 10 декабря 2022 года</w:t>
      </w:r>
      <w:r w:rsidR="008C2FDE" w:rsidRPr="008C2FDE">
        <w:rPr>
          <w:rFonts w:ascii="PT Astra Serif" w:hAnsi="PT Astra Serif"/>
          <w:sz w:val="28"/>
          <w:szCs w:val="28"/>
          <w:lang w:eastAsia="ru-RU"/>
        </w:rPr>
        <w:t xml:space="preserve"> крупнейш</w:t>
      </w:r>
      <w:r w:rsidR="00027CB2">
        <w:rPr>
          <w:rFonts w:ascii="PT Astra Serif" w:hAnsi="PT Astra Serif"/>
          <w:sz w:val="28"/>
          <w:szCs w:val="28"/>
          <w:lang w:eastAsia="ru-RU"/>
        </w:rPr>
        <w:t>ей</w:t>
      </w:r>
      <w:r w:rsidR="008C2FDE" w:rsidRPr="008C2FDE">
        <w:rPr>
          <w:rFonts w:ascii="PT Astra Serif" w:hAnsi="PT Astra Serif"/>
          <w:sz w:val="28"/>
          <w:szCs w:val="28"/>
          <w:lang w:eastAsia="ru-RU"/>
        </w:rPr>
        <w:t xml:space="preserve"> общероссийск</w:t>
      </w:r>
      <w:r w:rsidR="00027CB2">
        <w:rPr>
          <w:rFonts w:ascii="PT Astra Serif" w:hAnsi="PT Astra Serif"/>
          <w:sz w:val="28"/>
          <w:szCs w:val="28"/>
          <w:lang w:eastAsia="ru-RU"/>
        </w:rPr>
        <w:t>ой</w:t>
      </w:r>
      <w:r w:rsidR="008C2FDE" w:rsidRPr="008C2FDE">
        <w:rPr>
          <w:rFonts w:ascii="PT Astra Serif" w:hAnsi="PT Astra Serif"/>
          <w:sz w:val="28"/>
          <w:szCs w:val="28"/>
          <w:lang w:eastAsia="ru-RU"/>
        </w:rPr>
        <w:t xml:space="preserve"> акци</w:t>
      </w:r>
      <w:r w:rsidR="00027CB2">
        <w:rPr>
          <w:rFonts w:ascii="PT Astra Serif" w:hAnsi="PT Astra Serif"/>
          <w:sz w:val="28"/>
          <w:szCs w:val="28"/>
          <w:lang w:eastAsia="ru-RU"/>
        </w:rPr>
        <w:t>и</w:t>
      </w:r>
      <w:r w:rsidR="008C2FDE" w:rsidRPr="008C2FDE">
        <w:rPr>
          <w:rFonts w:ascii="PT Astra Serif" w:hAnsi="PT Astra Serif"/>
          <w:sz w:val="28"/>
          <w:szCs w:val="28"/>
          <w:lang w:eastAsia="ru-RU"/>
        </w:rPr>
        <w:t xml:space="preserve"> в сфере инклюзии, приуроченн</w:t>
      </w:r>
      <w:r w:rsidR="00027CB2">
        <w:rPr>
          <w:rFonts w:ascii="PT Astra Serif" w:hAnsi="PT Astra Serif"/>
          <w:sz w:val="28"/>
          <w:szCs w:val="28"/>
          <w:lang w:eastAsia="ru-RU"/>
        </w:rPr>
        <w:t>ой</w:t>
      </w:r>
      <w:r w:rsidR="008C2FDE" w:rsidRPr="008C2FDE">
        <w:rPr>
          <w:rFonts w:ascii="PT Astra Serif" w:hAnsi="PT Astra Serif"/>
          <w:sz w:val="28"/>
          <w:szCs w:val="28"/>
          <w:lang w:eastAsia="ru-RU"/>
        </w:rPr>
        <w:t xml:space="preserve"> к Международному дню инвалидов, – Тотальный тест «Доступная среда»</w:t>
      </w:r>
      <w:r w:rsidR="008C2FDE">
        <w:rPr>
          <w:rFonts w:ascii="PT Astra Serif" w:hAnsi="PT Astra Serif"/>
          <w:sz w:val="28"/>
          <w:szCs w:val="28"/>
          <w:lang w:eastAsia="ru-RU"/>
        </w:rPr>
        <w:t xml:space="preserve"> (далее - мероприятие, акция)</w:t>
      </w:r>
      <w:r w:rsidR="008C2FDE" w:rsidRPr="008C2FDE">
        <w:rPr>
          <w:rFonts w:ascii="PT Astra Serif" w:hAnsi="PT Astra Serif"/>
          <w:sz w:val="28"/>
          <w:szCs w:val="28"/>
          <w:lang w:eastAsia="ru-RU"/>
        </w:rPr>
        <w:t xml:space="preserve">. </w:t>
      </w:r>
    </w:p>
    <w:p w:rsidR="00C0478D" w:rsidRDefault="008C2FDE" w:rsidP="004F6A04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C2FDE">
        <w:rPr>
          <w:rFonts w:ascii="PT Astra Serif" w:hAnsi="PT Astra Serif"/>
          <w:sz w:val="28"/>
          <w:szCs w:val="28"/>
          <w:lang w:eastAsia="ru-RU"/>
        </w:rPr>
        <w:t>Мероприятие направлено на привлечение внимания жителей России к теме инклюзии и доступной среды, а также улучшения качества жизни людей с инвалидностью и других социально уязвимых категорий населения.</w:t>
      </w:r>
    </w:p>
    <w:p w:rsidR="008C2FDE" w:rsidRDefault="008C2FDE" w:rsidP="004F6A04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C2FDE">
        <w:rPr>
          <w:rFonts w:ascii="PT Astra Serif" w:hAnsi="PT Astra Serif"/>
          <w:sz w:val="28"/>
          <w:szCs w:val="28"/>
          <w:lang w:eastAsia="ru-RU"/>
        </w:rPr>
        <w:t>Целью акции является ежегодный мониторинг знаний специалистов по вопросам обеспечения прав людей с инвалидностью. Реализация мероприятия позволит улучшить качество жизни людей с инвалидностью, а также повысить уровень информированности граждан России о проблемах и потребностях социально уязвимых категорий населения.</w:t>
      </w:r>
    </w:p>
    <w:p w:rsidR="008C2FDE" w:rsidRDefault="008C2FDE" w:rsidP="004F6A04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C2FDE">
        <w:rPr>
          <w:rFonts w:ascii="PT Astra Serif" w:hAnsi="PT Astra Serif"/>
          <w:sz w:val="28"/>
          <w:szCs w:val="28"/>
          <w:lang w:eastAsia="ru-RU"/>
        </w:rPr>
        <w:t xml:space="preserve">Официальное открытие </w:t>
      </w:r>
      <w:r>
        <w:rPr>
          <w:rFonts w:ascii="PT Astra Serif" w:hAnsi="PT Astra Serif"/>
          <w:sz w:val="28"/>
          <w:szCs w:val="28"/>
          <w:lang w:eastAsia="ru-RU"/>
        </w:rPr>
        <w:t xml:space="preserve">акции </w:t>
      </w:r>
      <w:r w:rsidRPr="008C2FDE">
        <w:rPr>
          <w:rFonts w:ascii="PT Astra Serif" w:hAnsi="PT Astra Serif"/>
          <w:sz w:val="28"/>
          <w:szCs w:val="28"/>
          <w:lang w:eastAsia="ru-RU"/>
        </w:rPr>
        <w:t>состоится 2 декабря 2022 г</w:t>
      </w:r>
      <w:r>
        <w:rPr>
          <w:rFonts w:ascii="PT Astra Serif" w:hAnsi="PT Astra Serif"/>
          <w:sz w:val="28"/>
          <w:szCs w:val="28"/>
          <w:lang w:eastAsia="ru-RU"/>
        </w:rPr>
        <w:t>ода.</w:t>
      </w:r>
      <w:r w:rsidRPr="008C2FDE">
        <w:rPr>
          <w:rFonts w:ascii="PT Astra Serif" w:hAnsi="PT Astra Serif"/>
          <w:sz w:val="28"/>
          <w:szCs w:val="28"/>
          <w:lang w:eastAsia="ru-RU"/>
        </w:rPr>
        <w:t xml:space="preserve"> Тестирование можно будет пройти с 2 по 10 декабря 2022 г</w:t>
      </w:r>
      <w:r>
        <w:rPr>
          <w:rFonts w:ascii="PT Astra Serif" w:hAnsi="PT Astra Serif"/>
          <w:sz w:val="28"/>
          <w:szCs w:val="28"/>
          <w:lang w:eastAsia="ru-RU"/>
        </w:rPr>
        <w:t>ода</w:t>
      </w:r>
      <w:r w:rsidRPr="008C2FDE">
        <w:rPr>
          <w:rFonts w:ascii="PT Astra Serif" w:hAnsi="PT Astra Serif"/>
          <w:sz w:val="28"/>
          <w:szCs w:val="28"/>
          <w:lang w:eastAsia="ru-RU"/>
        </w:rPr>
        <w:t>.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8C2FDE">
        <w:rPr>
          <w:rFonts w:ascii="PT Astra Serif" w:hAnsi="PT Astra Serif"/>
          <w:sz w:val="28"/>
          <w:szCs w:val="28"/>
          <w:lang w:eastAsia="ru-RU"/>
        </w:rPr>
        <w:t xml:space="preserve">Регистрация на сайте мероприятия по ссылке </w:t>
      </w:r>
      <w:hyperlink r:id="rId5" w:history="1">
        <w:r w:rsidRPr="00F503C7">
          <w:rPr>
            <w:rStyle w:val="a3"/>
            <w:rFonts w:ascii="PT Astra Serif" w:hAnsi="PT Astra Serif"/>
            <w:sz w:val="28"/>
            <w:szCs w:val="28"/>
            <w:lang w:eastAsia="ru-RU"/>
          </w:rPr>
          <w:t>www.total-test.ru</w:t>
        </w:r>
      </w:hyperlink>
      <w:r w:rsidRPr="008C2FDE">
        <w:rPr>
          <w:rFonts w:ascii="PT Astra Serif" w:hAnsi="PT Astra Serif"/>
          <w:sz w:val="28"/>
          <w:szCs w:val="28"/>
          <w:lang w:eastAsia="ru-RU"/>
        </w:rPr>
        <w:t>.</w:t>
      </w:r>
    </w:p>
    <w:p w:rsidR="00C05070" w:rsidRDefault="00057BD0" w:rsidP="002E691B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Также</w:t>
      </w:r>
      <w:r w:rsidR="00C0507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EE7FE9">
        <w:rPr>
          <w:rFonts w:ascii="PT Astra Serif" w:hAnsi="PT Astra Serif"/>
          <w:sz w:val="28"/>
          <w:szCs w:val="28"/>
          <w:lang w:eastAsia="ru-RU"/>
        </w:rPr>
        <w:t>необходимо</w:t>
      </w:r>
      <w:r w:rsidR="00C05070">
        <w:rPr>
          <w:rFonts w:ascii="PT Astra Serif" w:hAnsi="PT Astra Serif"/>
          <w:sz w:val="28"/>
          <w:szCs w:val="28"/>
          <w:lang w:eastAsia="ru-RU"/>
        </w:rPr>
        <w:t xml:space="preserve"> направить ссылки на размещенную информацию </w:t>
      </w:r>
      <w:r>
        <w:rPr>
          <w:rFonts w:ascii="PT Astra Serif" w:hAnsi="PT Astra Serif"/>
          <w:sz w:val="28"/>
          <w:szCs w:val="28"/>
          <w:lang w:eastAsia="ru-RU"/>
        </w:rPr>
        <w:t>в срок до 2</w:t>
      </w:r>
      <w:r w:rsidR="002E691B">
        <w:rPr>
          <w:rFonts w:ascii="PT Astra Serif" w:hAnsi="PT Astra Serif"/>
          <w:sz w:val="28"/>
          <w:szCs w:val="28"/>
          <w:lang w:eastAsia="ru-RU"/>
        </w:rPr>
        <w:t>5</w:t>
      </w:r>
      <w:r>
        <w:rPr>
          <w:rFonts w:ascii="PT Astra Serif" w:hAnsi="PT Astra Serif"/>
          <w:sz w:val="28"/>
          <w:szCs w:val="28"/>
          <w:lang w:eastAsia="ru-RU"/>
        </w:rPr>
        <w:t xml:space="preserve">.11.2022 </w:t>
      </w:r>
    </w:p>
    <w:p w:rsidR="008C2FDE" w:rsidRDefault="008C2FDE" w:rsidP="004F6A04">
      <w:pPr>
        <w:suppressAutoHyphens w:val="0"/>
        <w:spacing w:line="36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sectPr w:rsidR="008C2FDE" w:rsidSect="00511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10E"/>
    <w:rsid w:val="00027CB2"/>
    <w:rsid w:val="000563CD"/>
    <w:rsid w:val="00057BD0"/>
    <w:rsid w:val="00182D8C"/>
    <w:rsid w:val="00212B16"/>
    <w:rsid w:val="00291D05"/>
    <w:rsid w:val="002D57D5"/>
    <w:rsid w:val="002E691B"/>
    <w:rsid w:val="004B6CA5"/>
    <w:rsid w:val="004F6A04"/>
    <w:rsid w:val="00511549"/>
    <w:rsid w:val="005479DC"/>
    <w:rsid w:val="0076210E"/>
    <w:rsid w:val="008C2FDE"/>
    <w:rsid w:val="00BB5332"/>
    <w:rsid w:val="00C0478D"/>
    <w:rsid w:val="00C05070"/>
    <w:rsid w:val="00EE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7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0478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0478D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C0478D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C0478D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semiHidden/>
    <w:unhideWhenUsed/>
    <w:qFormat/>
    <w:rsid w:val="00C0478D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C0478D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C0478D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C0478D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C0478D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478D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C0478D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C0478D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semiHidden/>
    <w:rsid w:val="00C0478D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rsid w:val="00C0478D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semiHidden/>
    <w:rsid w:val="00C0478D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semiHidden/>
    <w:rsid w:val="00C0478D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semiHidden/>
    <w:rsid w:val="00C0478D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semiHidden/>
    <w:rsid w:val="00C0478D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styleId="a3">
    <w:name w:val="Hyperlink"/>
    <w:basedOn w:val="a0"/>
    <w:uiPriority w:val="99"/>
    <w:unhideWhenUsed/>
    <w:rsid w:val="008C2FD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tal-t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Екатерина Николаевна</dc:creator>
  <cp:lastModifiedBy>user</cp:lastModifiedBy>
  <cp:revision>3</cp:revision>
  <dcterms:created xsi:type="dcterms:W3CDTF">2022-11-24T12:31:00Z</dcterms:created>
  <dcterms:modified xsi:type="dcterms:W3CDTF">2022-11-24T12:33:00Z</dcterms:modified>
</cp:coreProperties>
</file>